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5F0F9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A37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2551"/>
        <w:gridCol w:w="1560"/>
        <w:gridCol w:w="1842"/>
        <w:gridCol w:w="1985"/>
        <w:gridCol w:w="1276"/>
        <w:gridCol w:w="1134"/>
        <w:gridCol w:w="3261"/>
      </w:tblGrid>
      <w:tr w:rsidR="005A659D" w:rsidRPr="005A659D" w14:paraId="5F54CA29" w14:textId="335063EC" w:rsidTr="009D75CE">
        <w:trPr>
          <w:trHeight w:val="1077"/>
        </w:trPr>
        <w:tc>
          <w:tcPr>
            <w:tcW w:w="2694" w:type="dxa"/>
            <w:vMerge w:val="restart"/>
          </w:tcPr>
          <w:bookmarkEnd w:id="0"/>
          <w:p w14:paraId="30FD6C3C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551" w:type="dxa"/>
            <w:vMerge w:val="restart"/>
          </w:tcPr>
          <w:p w14:paraId="052E0B3F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60" w:type="dxa"/>
            <w:vMerge w:val="restart"/>
          </w:tcPr>
          <w:p w14:paraId="5272345F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842" w:type="dxa"/>
            <w:vMerge w:val="restart"/>
          </w:tcPr>
          <w:p w14:paraId="024FFB1B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5" w:type="dxa"/>
            <w:vMerge w:val="restart"/>
          </w:tcPr>
          <w:p w14:paraId="5160DF13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276" w:type="dxa"/>
            <w:vMerge w:val="restart"/>
          </w:tcPr>
          <w:p w14:paraId="0C5AB273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134" w:type="dxa"/>
          </w:tcPr>
          <w:p w14:paraId="0E7CA864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2E162655" w14:textId="24868752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5A659D" w:rsidRPr="005A659D" w14:paraId="3FB957A5" w14:textId="22C95D4D" w:rsidTr="009D75CE">
        <w:tc>
          <w:tcPr>
            <w:tcW w:w="2694" w:type="dxa"/>
            <w:vMerge/>
          </w:tcPr>
          <w:p w14:paraId="52DC6BD2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D214AD3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140844D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13205D5C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BAA4EAA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98AB19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8EF0D2" w14:textId="51F43DE5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220D2552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59D" w:rsidRPr="005A659D" w14:paraId="4895FC3D" w14:textId="6D5D862A" w:rsidTr="009D75CE">
        <w:tc>
          <w:tcPr>
            <w:tcW w:w="2694" w:type="dxa"/>
          </w:tcPr>
          <w:p w14:paraId="446426FD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1388DC7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01A3EB48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0885D06C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1099799C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6ADB0164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C458C03" w14:textId="77777777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7F0EF1F" w14:textId="27E713EC" w:rsidR="005A659D" w:rsidRPr="005A659D" w:rsidRDefault="005A659D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A659D" w:rsidRPr="005A659D" w14:paraId="76F0F486" w14:textId="31124776" w:rsidTr="009D75CE">
        <w:trPr>
          <w:trHeight w:val="1065"/>
        </w:trPr>
        <w:tc>
          <w:tcPr>
            <w:tcW w:w="2694" w:type="dxa"/>
            <w:vAlign w:val="center"/>
          </w:tcPr>
          <w:p w14:paraId="6967144A" w14:textId="1F7D5636" w:rsidR="005A659D" w:rsidRPr="005A659D" w:rsidRDefault="005A659D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2551" w:type="dxa"/>
            <w:vAlign w:val="center"/>
          </w:tcPr>
          <w:p w14:paraId="32824F06" w14:textId="0D53760A" w:rsidR="005A659D" w:rsidRPr="005A659D" w:rsidRDefault="005A659D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CPV: 09320000-8: Пара, гаряча вода та пов’язана продукція</w:t>
            </w:r>
          </w:p>
        </w:tc>
        <w:tc>
          <w:tcPr>
            <w:tcW w:w="1560" w:type="dxa"/>
            <w:vAlign w:val="center"/>
          </w:tcPr>
          <w:p w14:paraId="4C1E617C" w14:textId="0B2E0189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2271</w:t>
            </w:r>
          </w:p>
        </w:tc>
        <w:tc>
          <w:tcPr>
            <w:tcW w:w="1842" w:type="dxa"/>
            <w:vAlign w:val="center"/>
          </w:tcPr>
          <w:p w14:paraId="448EB6C0" w14:textId="5D6E1DD4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449818,36</w:t>
            </w:r>
          </w:p>
        </w:tc>
        <w:tc>
          <w:tcPr>
            <w:tcW w:w="1985" w:type="dxa"/>
            <w:vAlign w:val="center"/>
          </w:tcPr>
          <w:p w14:paraId="3205C263" w14:textId="70E2B6F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449224B5" w14:textId="053CA9A2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21FF1341" w14:textId="6C0F3E0C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7C1CF27A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D8F34C4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1925C6F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54C537C" w14:textId="744878B1" w:rsidR="005A659D" w:rsidRPr="005A659D" w:rsidRDefault="009D75C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CE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59D" w:rsidRPr="005A659D">
              <w:rPr>
                <w:rFonts w:ascii="Times New Roman" w:hAnsi="Times New Roman" w:cs="Times New Roman"/>
                <w:sz w:val="24"/>
                <w:szCs w:val="24"/>
              </w:rPr>
              <w:t>UA-2025-01-29-010376-a</w:t>
            </w:r>
          </w:p>
        </w:tc>
      </w:tr>
      <w:tr w:rsidR="005A659D" w:rsidRPr="005A659D" w14:paraId="5998D830" w14:textId="7C2B78CF" w:rsidTr="009D75CE">
        <w:trPr>
          <w:trHeight w:val="1065"/>
        </w:trPr>
        <w:tc>
          <w:tcPr>
            <w:tcW w:w="2694" w:type="dxa"/>
            <w:vAlign w:val="center"/>
          </w:tcPr>
          <w:p w14:paraId="7AFF13C8" w14:textId="70DA41D8" w:rsidR="005A659D" w:rsidRPr="005A659D" w:rsidRDefault="005A659D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 xml:space="preserve">Куряче філе охолоджене, лопатка </w:t>
            </w:r>
            <w:proofErr w:type="spellStart"/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свинна</w:t>
            </w:r>
            <w:proofErr w:type="spellEnd"/>
            <w:r w:rsidRPr="005A659D">
              <w:rPr>
                <w:rFonts w:ascii="Times New Roman" w:hAnsi="Times New Roman" w:cs="Times New Roman"/>
                <w:sz w:val="24"/>
                <w:szCs w:val="24"/>
              </w:rPr>
              <w:t xml:space="preserve"> без кістки охолоджена</w:t>
            </w:r>
          </w:p>
        </w:tc>
        <w:tc>
          <w:tcPr>
            <w:tcW w:w="2551" w:type="dxa"/>
            <w:vAlign w:val="center"/>
          </w:tcPr>
          <w:p w14:paraId="26A6D85E" w14:textId="796DFD57" w:rsidR="005A659D" w:rsidRPr="005A659D" w:rsidRDefault="005A659D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CPV: 15110000-2: М’ясо</w:t>
            </w:r>
          </w:p>
        </w:tc>
        <w:tc>
          <w:tcPr>
            <w:tcW w:w="1560" w:type="dxa"/>
            <w:vAlign w:val="center"/>
          </w:tcPr>
          <w:p w14:paraId="69C75999" w14:textId="671E9822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842" w:type="dxa"/>
            <w:vAlign w:val="center"/>
          </w:tcPr>
          <w:p w14:paraId="1FC53F6A" w14:textId="4DB88B46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71520,00</w:t>
            </w:r>
          </w:p>
        </w:tc>
        <w:tc>
          <w:tcPr>
            <w:tcW w:w="1985" w:type="dxa"/>
            <w:vAlign w:val="center"/>
          </w:tcPr>
          <w:p w14:paraId="6D1E9082" w14:textId="154B8BB8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0E3BC672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489AC49C" w14:textId="7B715CAD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6BBE389D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AC6A951" w14:textId="1E25FB8B" w:rsidR="005A659D" w:rsidRPr="005A659D" w:rsidRDefault="009D75C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CE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59D" w:rsidRPr="005A659D">
              <w:rPr>
                <w:rFonts w:ascii="Times New Roman" w:hAnsi="Times New Roman" w:cs="Times New Roman"/>
                <w:sz w:val="24"/>
                <w:szCs w:val="24"/>
              </w:rPr>
              <w:t>UA-2025-01-29-010776-a</w:t>
            </w:r>
          </w:p>
        </w:tc>
      </w:tr>
      <w:tr w:rsidR="005A659D" w:rsidRPr="005A659D" w14:paraId="27B604DA" w14:textId="225A55AE" w:rsidTr="009D75CE">
        <w:trPr>
          <w:trHeight w:val="1065"/>
        </w:trPr>
        <w:tc>
          <w:tcPr>
            <w:tcW w:w="2694" w:type="dxa"/>
            <w:vAlign w:val="center"/>
          </w:tcPr>
          <w:p w14:paraId="2568DB3E" w14:textId="075156E0" w:rsidR="005A659D" w:rsidRPr="005A659D" w:rsidRDefault="005A659D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Послуги асенізаційної машини для викачки нечистот</w:t>
            </w:r>
          </w:p>
        </w:tc>
        <w:tc>
          <w:tcPr>
            <w:tcW w:w="2551" w:type="dxa"/>
            <w:vAlign w:val="center"/>
          </w:tcPr>
          <w:p w14:paraId="42AFA7F9" w14:textId="662AF586" w:rsidR="005A659D" w:rsidRPr="005A659D" w:rsidRDefault="005A659D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CPV: 90470000-2 Послуги з чищення каналізаційних колекторів</w:t>
            </w:r>
          </w:p>
        </w:tc>
        <w:tc>
          <w:tcPr>
            <w:tcW w:w="1560" w:type="dxa"/>
            <w:vAlign w:val="center"/>
          </w:tcPr>
          <w:p w14:paraId="67CBDC1D" w14:textId="588D1F9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842" w:type="dxa"/>
            <w:vAlign w:val="center"/>
          </w:tcPr>
          <w:p w14:paraId="12C82A84" w14:textId="2FF49092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1549,44</w:t>
            </w:r>
          </w:p>
        </w:tc>
        <w:tc>
          <w:tcPr>
            <w:tcW w:w="1985" w:type="dxa"/>
            <w:vAlign w:val="center"/>
          </w:tcPr>
          <w:p w14:paraId="2413C599" w14:textId="4EFFAB89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4164731F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2590488A" w14:textId="7EFDC8AC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57923F0A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0893A27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2B3B9453" w14:textId="77777777" w:rsidR="005A659D" w:rsidRPr="005A659D" w:rsidRDefault="005A659D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E95B219" w14:textId="161715E9" w:rsidR="005A659D" w:rsidRPr="005A659D" w:rsidRDefault="009D75C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5CE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59D" w:rsidRPr="005A659D">
              <w:rPr>
                <w:rFonts w:ascii="Times New Roman" w:hAnsi="Times New Roman" w:cs="Times New Roman"/>
                <w:sz w:val="24"/>
                <w:szCs w:val="24"/>
              </w:rPr>
              <w:t>UA-2025-01-29-012742-a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0F3D9136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0C183F" w:rsidRPr="00AD58B4">
        <w:rPr>
          <w:rFonts w:ascii="Times New Roman" w:hAnsi="Times New Roman" w:cs="Times New Roman"/>
          <w:sz w:val="24"/>
          <w:szCs w:val="24"/>
        </w:rPr>
        <w:t>2</w:t>
      </w:r>
      <w:r w:rsidR="00735758">
        <w:rPr>
          <w:rFonts w:ascii="Times New Roman" w:hAnsi="Times New Roman" w:cs="Times New Roman"/>
          <w:sz w:val="24"/>
          <w:szCs w:val="24"/>
        </w:rPr>
        <w:t>9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2C6077" w:rsidRPr="00AD58B4">
        <w:rPr>
          <w:rFonts w:ascii="Times New Roman" w:hAnsi="Times New Roman" w:cs="Times New Roman"/>
          <w:sz w:val="24"/>
          <w:szCs w:val="24"/>
        </w:rPr>
        <w:t>01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7128CA" w:rsidRPr="00AD58B4">
        <w:rPr>
          <w:rFonts w:ascii="Times New Roman" w:hAnsi="Times New Roman" w:cs="Times New Roman"/>
          <w:sz w:val="24"/>
          <w:szCs w:val="24"/>
        </w:rPr>
        <w:t>2</w:t>
      </w:r>
      <w:r w:rsidR="00735758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996FB" w14:textId="77777777" w:rsidR="001B0975" w:rsidRDefault="001B0975" w:rsidP="0023219C">
      <w:pPr>
        <w:spacing w:after="0" w:line="240" w:lineRule="auto"/>
      </w:pPr>
      <w:r>
        <w:separator/>
      </w:r>
    </w:p>
  </w:endnote>
  <w:endnote w:type="continuationSeparator" w:id="0">
    <w:p w14:paraId="5627578F" w14:textId="77777777" w:rsidR="001B0975" w:rsidRDefault="001B0975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757BE" w14:textId="77777777" w:rsidR="001B0975" w:rsidRDefault="001B0975" w:rsidP="0023219C">
      <w:pPr>
        <w:spacing w:after="0" w:line="240" w:lineRule="auto"/>
      </w:pPr>
      <w:r>
        <w:separator/>
      </w:r>
    </w:p>
  </w:footnote>
  <w:footnote w:type="continuationSeparator" w:id="0">
    <w:p w14:paraId="35ABE283" w14:textId="77777777" w:rsidR="001B0975" w:rsidRDefault="001B0975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0975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59D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06B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575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715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5CE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2779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098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C03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CF5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657C4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5232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625</cp:revision>
  <cp:lastPrinted>2025-02-10T06:55:00Z</cp:lastPrinted>
  <dcterms:created xsi:type="dcterms:W3CDTF">2020-10-07T13:56:00Z</dcterms:created>
  <dcterms:modified xsi:type="dcterms:W3CDTF">2025-05-08T05:09:00Z</dcterms:modified>
</cp:coreProperties>
</file>